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9A02" w14:textId="3DA4D836" w:rsidR="005616C6" w:rsidRPr="003A3581" w:rsidRDefault="005616C6" w:rsidP="003A3581">
      <w:pPr>
        <w:pStyle w:val="NormalnyWeb"/>
        <w:shd w:val="clear" w:color="auto" w:fill="FFFFFF"/>
        <w:spacing w:before="0" w:beforeAutospacing="0" w:after="0" w:afterAutospacing="0" w:line="360" w:lineRule="auto"/>
        <w:ind w:left="6372" w:firstLine="708"/>
        <w:jc w:val="both"/>
        <w:rPr>
          <w:rFonts w:asciiTheme="minorHAnsi" w:hAnsiTheme="minorHAnsi" w:cstheme="minorHAnsi"/>
          <w:b/>
        </w:rPr>
      </w:pPr>
      <w:r w:rsidRPr="003A3581">
        <w:rPr>
          <w:rFonts w:asciiTheme="minorHAnsi" w:hAnsiTheme="minorHAnsi" w:cstheme="minorHAnsi"/>
          <w:b/>
        </w:rPr>
        <w:t xml:space="preserve">Załącznik nr. </w:t>
      </w:r>
      <w:r w:rsidR="00B13566" w:rsidRPr="003A3581">
        <w:rPr>
          <w:rFonts w:asciiTheme="minorHAnsi" w:hAnsiTheme="minorHAnsi" w:cstheme="minorHAnsi"/>
          <w:b/>
        </w:rPr>
        <w:t>4</w:t>
      </w:r>
    </w:p>
    <w:p w14:paraId="58024773" w14:textId="7DD8E8B9" w:rsidR="005616C6" w:rsidRPr="003A3581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A3581">
        <w:rPr>
          <w:rFonts w:asciiTheme="minorHAnsi" w:hAnsiTheme="minorHAnsi" w:cstheme="minorHAnsi"/>
          <w:b/>
          <w:bCs/>
          <w:sz w:val="22"/>
          <w:szCs w:val="22"/>
        </w:rPr>
        <w:t>Numer sprawy</w:t>
      </w:r>
      <w:r w:rsidR="002E2CD8" w:rsidRPr="003A3581">
        <w:rPr>
          <w:rFonts w:asciiTheme="minorHAnsi" w:hAnsiTheme="minorHAnsi" w:cstheme="minorHAnsi"/>
          <w:b/>
          <w:bCs/>
          <w:sz w:val="22"/>
          <w:szCs w:val="22"/>
        </w:rPr>
        <w:t xml:space="preserve"> IŚP.271.</w:t>
      </w:r>
      <w:r w:rsidR="003A3581" w:rsidRPr="003A3581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2E2CD8" w:rsidRPr="003A3581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A3581" w:rsidRPr="003A358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5616C6" w:rsidRPr="00FC0632" w14:paraId="363064A6" w14:textId="77777777" w:rsidTr="004C29BF">
        <w:trPr>
          <w:trHeight w:val="1106"/>
        </w:trPr>
        <w:tc>
          <w:tcPr>
            <w:tcW w:w="3741" w:type="dxa"/>
          </w:tcPr>
          <w:p w14:paraId="30AC394F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F5700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989E4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BE970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74009" w14:textId="77777777" w:rsidR="005616C6" w:rsidRPr="00FC0632" w:rsidRDefault="005616C6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0632">
              <w:rPr>
                <w:rFonts w:asciiTheme="minorHAnsi" w:hAnsiTheme="minorHAnsi" w:cstheme="minorHAnsi"/>
                <w:sz w:val="22"/>
                <w:szCs w:val="22"/>
              </w:rPr>
              <w:t>Pieczęć Wykonawcy</w:t>
            </w:r>
          </w:p>
        </w:tc>
      </w:tr>
    </w:tbl>
    <w:p w14:paraId="799203CD" w14:textId="77777777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A8C4F5" w14:textId="77777777" w:rsidR="005616C6" w:rsidRPr="00FC0632" w:rsidRDefault="005616C6" w:rsidP="005616C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632">
        <w:rPr>
          <w:rFonts w:asciiTheme="minorHAnsi" w:hAnsiTheme="minorHAnsi" w:cstheme="minorHAnsi"/>
          <w:b/>
          <w:sz w:val="22"/>
          <w:szCs w:val="22"/>
        </w:rPr>
        <w:t>WYKAZ WYKONANYCH USŁUG</w:t>
      </w:r>
    </w:p>
    <w:p w14:paraId="60B184ED" w14:textId="6A893B3A" w:rsidR="005616C6" w:rsidRPr="00FC0632" w:rsidRDefault="0010313B" w:rsidP="00FC0632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C0632">
        <w:rPr>
          <w:rFonts w:asciiTheme="minorHAnsi" w:hAnsiTheme="minorHAnsi" w:cstheme="minorHAnsi"/>
          <w:sz w:val="22"/>
          <w:szCs w:val="22"/>
        </w:rPr>
        <w:t xml:space="preserve">Potwierdzających spełnienie przez Wykonawcę warunku udziału w postępowaniu, o którym mowa </w:t>
      </w:r>
      <w:r w:rsidR="007A7C75" w:rsidRPr="00FC0632">
        <w:rPr>
          <w:rFonts w:asciiTheme="minorHAnsi" w:hAnsiTheme="minorHAnsi" w:cstheme="minorHAnsi"/>
          <w:sz w:val="22"/>
          <w:szCs w:val="22"/>
        </w:rPr>
        <w:t>w art. 125 ust. 1 ustawy z dnia 11 września 2019 r. Prawo zamówień publicznych.</w:t>
      </w:r>
    </w:p>
    <w:p w14:paraId="30FA6777" w14:textId="2490CC5E" w:rsidR="007A7C75" w:rsidRPr="00FC0632" w:rsidRDefault="007A7C75" w:rsidP="00FC0632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FC0632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</w:t>
      </w:r>
      <w:r w:rsidR="0018487D" w:rsidRPr="00FC0632">
        <w:rPr>
          <w:rFonts w:asciiTheme="minorHAnsi" w:hAnsiTheme="minorHAnsi" w:cstheme="minorHAnsi"/>
          <w:sz w:val="22"/>
          <w:szCs w:val="22"/>
        </w:rPr>
        <w:t xml:space="preserve">publicznego pn. </w:t>
      </w:r>
      <w:r w:rsidRPr="00FC0632">
        <w:rPr>
          <w:rFonts w:asciiTheme="minorHAnsi" w:hAnsiTheme="minorHAnsi" w:cstheme="minorHAnsi"/>
          <w:b/>
          <w:sz w:val="22"/>
          <w:szCs w:val="22"/>
        </w:rPr>
        <w:t>„</w:t>
      </w:r>
      <w:r w:rsidRPr="00FC0632">
        <w:rPr>
          <w:rFonts w:asciiTheme="minorHAnsi" w:hAnsiTheme="minorHAnsi" w:cstheme="minorHAnsi"/>
          <w:sz w:val="22"/>
          <w:szCs w:val="22"/>
        </w:rPr>
        <w:t xml:space="preserve">TRANSPORT UCZNIÓW DO SZKÓŁ I PRZEDSZKOLI NA TERENIE GMINY RĄBINO W KOMUNIKACJI REGULARNEJ NA PODSTAWIE BILETÓW MIESIECZNYCH W OKRESIE OD </w:t>
      </w:r>
      <w:r w:rsidR="003A3581">
        <w:rPr>
          <w:rFonts w:asciiTheme="minorHAnsi" w:hAnsiTheme="minorHAnsi" w:cstheme="minorHAnsi"/>
          <w:sz w:val="22"/>
          <w:szCs w:val="22"/>
        </w:rPr>
        <w:t>2</w:t>
      </w:r>
      <w:r w:rsidRPr="00FC0632">
        <w:rPr>
          <w:rFonts w:asciiTheme="minorHAnsi" w:hAnsiTheme="minorHAnsi" w:cstheme="minorHAnsi"/>
          <w:sz w:val="22"/>
          <w:szCs w:val="22"/>
        </w:rPr>
        <w:t>.01.202</w:t>
      </w:r>
      <w:r w:rsidR="003A3581">
        <w:rPr>
          <w:rFonts w:asciiTheme="minorHAnsi" w:hAnsiTheme="minorHAnsi" w:cstheme="minorHAnsi"/>
          <w:sz w:val="22"/>
          <w:szCs w:val="22"/>
        </w:rPr>
        <w:t>3</w:t>
      </w:r>
      <w:r w:rsidRPr="00FC0632">
        <w:rPr>
          <w:rFonts w:asciiTheme="minorHAnsi" w:hAnsiTheme="minorHAnsi" w:cstheme="minorHAnsi"/>
          <w:sz w:val="22"/>
          <w:szCs w:val="22"/>
        </w:rPr>
        <w:t xml:space="preserve"> r. do 31.12.202</w:t>
      </w:r>
      <w:r w:rsidR="003A3581">
        <w:rPr>
          <w:rFonts w:asciiTheme="minorHAnsi" w:hAnsiTheme="minorHAnsi" w:cstheme="minorHAnsi"/>
          <w:sz w:val="22"/>
          <w:szCs w:val="22"/>
        </w:rPr>
        <w:t>3r</w:t>
      </w:r>
      <w:r w:rsidRPr="00FC0632">
        <w:rPr>
          <w:rFonts w:asciiTheme="minorHAnsi" w:hAnsiTheme="minorHAnsi" w:cstheme="minorHAnsi"/>
          <w:sz w:val="22"/>
          <w:szCs w:val="22"/>
        </w:rPr>
        <w:t>.”</w:t>
      </w:r>
      <w:r w:rsidR="0018487D" w:rsidRPr="00FC0632">
        <w:rPr>
          <w:rFonts w:asciiTheme="minorHAnsi" w:hAnsiTheme="minorHAnsi" w:cstheme="minorHAnsi"/>
          <w:sz w:val="22"/>
          <w:szCs w:val="22"/>
        </w:rPr>
        <w:t xml:space="preserve"> przeprowadzonego przez Gminę Rąbino, podajemy, że w okresie ostatnich 3 lat przed upływem terminu składania ofert, a jeżeli okres prowadzenia działalności jest krótszy – w tym okresie wykonaliśmy następujące zamówienia:</w:t>
      </w:r>
      <w:r w:rsidRPr="00FC0632">
        <w:rPr>
          <w:rFonts w:asciiTheme="minorHAnsi" w:hAnsiTheme="minorHAnsi" w:cstheme="minorHAnsi"/>
          <w:b/>
          <w:kern w:val="2"/>
          <w:sz w:val="22"/>
          <w:szCs w:val="22"/>
        </w:rPr>
        <w:t xml:space="preserve">  </w:t>
      </w:r>
    </w:p>
    <w:tbl>
      <w:tblPr>
        <w:tblStyle w:val="Tabela-Siatka15"/>
        <w:tblW w:w="9351" w:type="dxa"/>
        <w:tblLook w:val="04A0" w:firstRow="1" w:lastRow="0" w:firstColumn="1" w:lastColumn="0" w:noHBand="0" w:noVBand="1"/>
      </w:tblPr>
      <w:tblGrid>
        <w:gridCol w:w="512"/>
        <w:gridCol w:w="2318"/>
        <w:gridCol w:w="4822"/>
        <w:gridCol w:w="1699"/>
      </w:tblGrid>
      <w:tr w:rsidR="007A7C75" w:rsidRPr="00FC0632" w14:paraId="185AFA93" w14:textId="77777777" w:rsidTr="00140B65">
        <w:tc>
          <w:tcPr>
            <w:tcW w:w="512" w:type="dxa"/>
          </w:tcPr>
          <w:p w14:paraId="11600FA8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b/>
                <w:kern w:val="2"/>
                <w:sz w:val="22"/>
              </w:rPr>
              <w:t>Lp.</w:t>
            </w:r>
          </w:p>
        </w:tc>
        <w:tc>
          <w:tcPr>
            <w:tcW w:w="2318" w:type="dxa"/>
          </w:tcPr>
          <w:p w14:paraId="2D456830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 xml:space="preserve">PODMIOT </w:t>
            </w:r>
            <w:r w:rsidRPr="00FC0632">
              <w:rPr>
                <w:rFonts w:cstheme="minorHAnsi"/>
                <w:b/>
                <w:sz w:val="22"/>
              </w:rPr>
              <w:br/>
              <w:t>na rzecz którego usługi zostały wykonane</w:t>
            </w:r>
          </w:p>
        </w:tc>
        <w:tc>
          <w:tcPr>
            <w:tcW w:w="4822" w:type="dxa"/>
          </w:tcPr>
          <w:p w14:paraId="5ABAD034" w14:textId="77777777" w:rsidR="007A7C75" w:rsidRPr="00FC0632" w:rsidRDefault="007A7C75" w:rsidP="00140B6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>Rodzaj – opis przedmiot zamówienia</w:t>
            </w:r>
          </w:p>
          <w:p w14:paraId="4BD241C4" w14:textId="77777777" w:rsidR="007A7C75" w:rsidRPr="00FC0632" w:rsidRDefault="007A7C75" w:rsidP="00140B6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 xml:space="preserve">oraz wartość zadania </w:t>
            </w:r>
          </w:p>
          <w:p w14:paraId="5C31E51A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sz w:val="22"/>
              </w:rPr>
              <w:t>(</w:t>
            </w:r>
            <w:r w:rsidRPr="00FC0632">
              <w:rPr>
                <w:rFonts w:cstheme="minorHAnsi"/>
                <w:sz w:val="16"/>
                <w:szCs w:val="16"/>
              </w:rPr>
              <w:t xml:space="preserve">Opis potwierdzający spełnienie warunku udziału </w:t>
            </w:r>
            <w:r w:rsidRPr="00FC0632">
              <w:rPr>
                <w:rFonts w:cstheme="minorHAnsi"/>
                <w:sz w:val="16"/>
                <w:szCs w:val="16"/>
              </w:rPr>
              <w:br/>
              <w:t xml:space="preserve">w postępowaniu opisanego w </w:t>
            </w:r>
            <w:r w:rsidRPr="00FC0632">
              <w:rPr>
                <w:rFonts w:cstheme="minorHAnsi"/>
                <w:i/>
                <w:sz w:val="16"/>
                <w:szCs w:val="16"/>
              </w:rPr>
              <w:t>SWZ)</w:t>
            </w:r>
            <w:r w:rsidRPr="00FC0632">
              <w:rPr>
                <w:rFonts w:cstheme="minorHAnsi"/>
                <w:sz w:val="16"/>
                <w:szCs w:val="16"/>
              </w:rPr>
              <w:t xml:space="preserve">  </w:t>
            </w:r>
            <w:r w:rsidRPr="00FC0632">
              <w:rPr>
                <w:rFonts w:cstheme="minorHAnsi"/>
                <w:b/>
                <w:sz w:val="16"/>
                <w:szCs w:val="16"/>
              </w:rPr>
              <w:br/>
            </w:r>
            <w:r w:rsidRPr="00FC0632">
              <w:rPr>
                <w:rFonts w:cstheme="minorHAnsi"/>
                <w:i/>
                <w:sz w:val="16"/>
                <w:szCs w:val="16"/>
              </w:rPr>
              <w:t xml:space="preserve"> W kolumnie tej dla ułatwienia Zamawiający podał opis wymaganego do spełnienia przez Wykonawcę warunku udziału w postępowaniu. Wykonawca może wykorzystać treść warunku podaną przez Zamawiającego uzupełniając  o dodatkowe informacje Wykonawcy lub wpisać własny opis przedmiotu zamówienia.</w:t>
            </w:r>
          </w:p>
        </w:tc>
        <w:tc>
          <w:tcPr>
            <w:tcW w:w="1699" w:type="dxa"/>
          </w:tcPr>
          <w:p w14:paraId="012EFBAD" w14:textId="77777777" w:rsidR="007A7C75" w:rsidRPr="00FC0632" w:rsidRDefault="007A7C75" w:rsidP="00140B65">
            <w:pPr>
              <w:spacing w:line="276" w:lineRule="auto"/>
              <w:jc w:val="center"/>
              <w:rPr>
                <w:rFonts w:cstheme="minorHAnsi"/>
                <w:b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>Data</w:t>
            </w:r>
          </w:p>
          <w:p w14:paraId="0279DE8A" w14:textId="77777777" w:rsidR="007A7C75" w:rsidRPr="00FC0632" w:rsidRDefault="007A7C75" w:rsidP="00140B65">
            <w:pPr>
              <w:spacing w:line="276" w:lineRule="auto"/>
              <w:jc w:val="center"/>
              <w:textAlignment w:val="baseline"/>
              <w:rPr>
                <w:rFonts w:cstheme="minorHAnsi"/>
                <w:b/>
                <w:kern w:val="2"/>
                <w:sz w:val="22"/>
              </w:rPr>
            </w:pPr>
            <w:r w:rsidRPr="00FC0632">
              <w:rPr>
                <w:rFonts w:cstheme="minorHAnsi"/>
                <w:b/>
                <w:sz w:val="22"/>
              </w:rPr>
              <w:t>wykonania</w:t>
            </w:r>
          </w:p>
        </w:tc>
      </w:tr>
      <w:tr w:rsidR="007A7C75" w:rsidRPr="00FC0632" w14:paraId="45325574" w14:textId="77777777" w:rsidTr="00140B65">
        <w:tc>
          <w:tcPr>
            <w:tcW w:w="512" w:type="dxa"/>
          </w:tcPr>
          <w:p w14:paraId="754B9F58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2318" w:type="dxa"/>
          </w:tcPr>
          <w:p w14:paraId="712CDE87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4822" w:type="dxa"/>
            <w:vAlign w:val="center"/>
          </w:tcPr>
          <w:p w14:paraId="6161C452" w14:textId="77777777" w:rsidR="007A7C75" w:rsidRPr="00FC0632" w:rsidRDefault="007A7C75" w:rsidP="00140B65">
            <w:pPr>
              <w:spacing w:line="276" w:lineRule="auto"/>
              <w:rPr>
                <w:rFonts w:cstheme="minorHAnsi"/>
                <w:bCs/>
                <w:sz w:val="22"/>
              </w:rPr>
            </w:pPr>
          </w:p>
          <w:p w14:paraId="7EB5718D" w14:textId="77777777" w:rsidR="007A7C75" w:rsidRPr="00FC0632" w:rsidRDefault="007A7C75" w:rsidP="00140B65">
            <w:pPr>
              <w:spacing w:line="276" w:lineRule="auto"/>
              <w:rPr>
                <w:rFonts w:cstheme="minorHAnsi"/>
                <w:sz w:val="22"/>
              </w:rPr>
            </w:pPr>
            <w:r w:rsidRPr="00FC0632">
              <w:rPr>
                <w:rFonts w:cstheme="minorHAnsi"/>
                <w:bCs/>
                <w:sz w:val="22"/>
              </w:rPr>
              <w:br/>
            </w:r>
          </w:p>
        </w:tc>
        <w:tc>
          <w:tcPr>
            <w:tcW w:w="1699" w:type="dxa"/>
          </w:tcPr>
          <w:p w14:paraId="11D2206B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</w:tr>
      <w:tr w:rsidR="007A7C75" w:rsidRPr="00FC0632" w14:paraId="11305B00" w14:textId="77777777" w:rsidTr="00140B65">
        <w:tc>
          <w:tcPr>
            <w:tcW w:w="512" w:type="dxa"/>
          </w:tcPr>
          <w:p w14:paraId="37051FE7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2318" w:type="dxa"/>
          </w:tcPr>
          <w:p w14:paraId="5AA5B5CF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  <w:tc>
          <w:tcPr>
            <w:tcW w:w="4822" w:type="dxa"/>
            <w:vAlign w:val="center"/>
          </w:tcPr>
          <w:p w14:paraId="223CBEB0" w14:textId="77777777" w:rsidR="007A7C75" w:rsidRPr="00FC0632" w:rsidRDefault="007A7C75" w:rsidP="00140B65">
            <w:pPr>
              <w:spacing w:line="276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1699" w:type="dxa"/>
          </w:tcPr>
          <w:p w14:paraId="0F6C1C6A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  <w:p w14:paraId="418AC402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  <w:p w14:paraId="038E4EBB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  <w:p w14:paraId="056F12C9" w14:textId="77777777" w:rsidR="007A7C75" w:rsidRPr="00FC0632" w:rsidRDefault="007A7C75" w:rsidP="00140B65">
            <w:pPr>
              <w:spacing w:line="276" w:lineRule="auto"/>
              <w:jc w:val="both"/>
              <w:textAlignment w:val="baseline"/>
              <w:rPr>
                <w:rFonts w:cstheme="minorHAnsi"/>
                <w:b/>
                <w:kern w:val="2"/>
                <w:sz w:val="22"/>
              </w:rPr>
            </w:pPr>
          </w:p>
        </w:tc>
      </w:tr>
    </w:tbl>
    <w:p w14:paraId="071FC866" w14:textId="77777777" w:rsidR="007A7C75" w:rsidRPr="00FC0632" w:rsidRDefault="007A7C75" w:rsidP="007A7C75">
      <w:pPr>
        <w:suppressAutoHyphens/>
        <w:spacing w:after="0" w:line="276" w:lineRule="auto"/>
        <w:jc w:val="both"/>
        <w:rPr>
          <w:rFonts w:eastAsia="Batang" w:cstheme="minorHAnsi"/>
          <w:strike/>
          <w:lang w:eastAsia="pl-PL"/>
        </w:rPr>
      </w:pPr>
      <w:r w:rsidRPr="00FC0632">
        <w:rPr>
          <w:rFonts w:eastAsia="Batang" w:cstheme="minorHAnsi"/>
          <w:lang w:eastAsia="pl-PL"/>
        </w:rPr>
        <w:t>Niniejszy wykaz wraz z załączonymi dowodami</w:t>
      </w:r>
      <w:r w:rsidRPr="00FC0632">
        <w:rPr>
          <w:rFonts w:eastAsia="Batang" w:cstheme="minorHAnsi"/>
          <w:b/>
          <w:lang w:eastAsia="pl-PL"/>
        </w:rPr>
        <w:t xml:space="preserve"> potwierdzają spełnienie warunku określonego w Specyfikacji Warunków Zamówienia </w:t>
      </w:r>
      <w:r w:rsidRPr="00FC0632">
        <w:rPr>
          <w:rFonts w:eastAsia="Batang" w:cstheme="minorHAnsi"/>
          <w:lang w:eastAsia="pl-PL"/>
        </w:rPr>
        <w:t>w zakresie zdolności technicznej i zawodowej.</w:t>
      </w:r>
    </w:p>
    <w:p w14:paraId="6957A9C6" w14:textId="77777777" w:rsidR="007A7C75" w:rsidRPr="00FC0632" w:rsidRDefault="007A7C75" w:rsidP="007A7C75">
      <w:pPr>
        <w:suppressAutoHyphens/>
        <w:spacing w:after="0" w:line="276" w:lineRule="auto"/>
        <w:jc w:val="both"/>
        <w:rPr>
          <w:rFonts w:eastAsia="Batang" w:cstheme="minorHAnsi"/>
          <w:strike/>
          <w:lang w:eastAsia="pl-PL"/>
        </w:rPr>
      </w:pPr>
      <w:r w:rsidRPr="00FC0632">
        <w:rPr>
          <w:rFonts w:eastAsia="Batang" w:cstheme="minorHAnsi"/>
          <w:lang w:eastAsia="pl-PL"/>
        </w:rPr>
        <w:t xml:space="preserve">Ponadto oświadczam, że wszystkie informacje podane w poniższym wykazie i dowodach są zgodne z prawdą oraz zostały przedstawione z pełną świadomością konsekwencji wprowadzenia Zamawiającego w błąd przy przedstawianiu informacji. </w:t>
      </w:r>
    </w:p>
    <w:p w14:paraId="71CC6BD3" w14:textId="77777777" w:rsidR="007A7C75" w:rsidRPr="00FC0632" w:rsidRDefault="007A7C75" w:rsidP="005616C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9F1FE02" w14:textId="2735F186" w:rsidR="00942FE2" w:rsidRPr="00FC0632" w:rsidRDefault="0018487D" w:rsidP="00FC0632">
      <w:pPr>
        <w:spacing w:after="0"/>
        <w:jc w:val="both"/>
        <w:rPr>
          <w:rFonts w:cstheme="minorHAnsi"/>
        </w:rPr>
      </w:pPr>
      <w:r w:rsidRPr="00FC0632">
        <w:rPr>
          <w:rFonts w:cstheme="minorHAnsi"/>
        </w:rPr>
        <w:t xml:space="preserve">………………………………………..                    </w:t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Pr="00FC0632">
        <w:rPr>
          <w:rFonts w:cstheme="minorHAnsi"/>
        </w:rPr>
        <w:t xml:space="preserve">                          …………………………………………    </w:t>
      </w:r>
      <w:r w:rsidRPr="00FC0632">
        <w:rPr>
          <w:rFonts w:cstheme="minorHAnsi"/>
        </w:rPr>
        <w:tab/>
        <w:t>miejscowość</w:t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Pr="00FC0632">
        <w:rPr>
          <w:rFonts w:cstheme="minorHAnsi"/>
        </w:rPr>
        <w:tab/>
      </w:r>
      <w:r w:rsidR="00C96ED5" w:rsidRPr="00FC0632">
        <w:rPr>
          <w:rFonts w:cstheme="minorHAnsi"/>
        </w:rPr>
        <w:t xml:space="preserve">    Czytelnie imię i nazwisko</w:t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C96ED5" w:rsidRPr="00FC0632">
        <w:rPr>
          <w:rFonts w:cstheme="minorHAnsi"/>
        </w:rPr>
        <w:tab/>
      </w:r>
      <w:r w:rsidR="00D94336" w:rsidRPr="00FC0632">
        <w:rPr>
          <w:rFonts w:cstheme="minorHAnsi"/>
        </w:rPr>
        <w:t xml:space="preserve">       </w:t>
      </w:r>
      <w:r w:rsidR="00C96ED5" w:rsidRPr="00FC0632">
        <w:rPr>
          <w:rFonts w:cstheme="minorHAnsi"/>
        </w:rPr>
        <w:t>Bądź pieczątka imienna oraz podpis lub parafa</w:t>
      </w:r>
    </w:p>
    <w:p w14:paraId="1B7266D8" w14:textId="77777777" w:rsidR="0018487D" w:rsidRPr="00FC0632" w:rsidRDefault="0018487D">
      <w:pPr>
        <w:rPr>
          <w:rFonts w:cstheme="minorHAnsi"/>
        </w:rPr>
      </w:pPr>
    </w:p>
    <w:sectPr w:rsidR="0018487D" w:rsidRPr="00FC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C4"/>
    <w:rsid w:val="0010313B"/>
    <w:rsid w:val="0018487D"/>
    <w:rsid w:val="002E2CD8"/>
    <w:rsid w:val="00316EC4"/>
    <w:rsid w:val="003A3581"/>
    <w:rsid w:val="005616C6"/>
    <w:rsid w:val="007A7C75"/>
    <w:rsid w:val="00942FE2"/>
    <w:rsid w:val="00B13566"/>
    <w:rsid w:val="00C96ED5"/>
    <w:rsid w:val="00D94336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7ED6"/>
  <w15:chartTrackingRefBased/>
  <w15:docId w15:val="{13C7E1AC-F6EA-44A9-9B48-9B8B0DA1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7A7C7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8</cp:revision>
  <dcterms:created xsi:type="dcterms:W3CDTF">2020-10-30T11:24:00Z</dcterms:created>
  <dcterms:modified xsi:type="dcterms:W3CDTF">2022-11-21T09:57:00Z</dcterms:modified>
</cp:coreProperties>
</file>